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5277" w14:textId="77777777" w:rsidR="00976FCF" w:rsidRDefault="003B5262" w:rsidP="00D40465">
      <w:pPr>
        <w:pStyle w:val="Ttulo"/>
        <w:spacing w:line="247" w:lineRule="auto"/>
        <w:ind w:right="1032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773C84" wp14:editId="7F59677F">
            <wp:simplePos x="0" y="0"/>
            <wp:positionH relativeFrom="page">
              <wp:posOffset>11308826</wp:posOffset>
            </wp:positionH>
            <wp:positionV relativeFrom="paragraph">
              <wp:posOffset>39606</wp:posOffset>
            </wp:positionV>
            <wp:extent cx="1426323" cy="927627"/>
            <wp:effectExtent l="0" t="0" r="0" b="0"/>
            <wp:wrapNone/>
            <wp:docPr id="1" name="image1.png" descr="C:\Users\patricias\AppData\Local\Microsoft\Windows\Temporary Internet Files\Content.Outlook\KNH2W3HF\logo_bai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323" cy="92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TVM"/>
      <w:bookmarkEnd w:id="0"/>
      <w:r>
        <w:t>Solicitação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Transferência de Custódia de Ativos</w:t>
      </w:r>
    </w:p>
    <w:p w14:paraId="362D63CA" w14:textId="330222C3" w:rsidR="00976FCF" w:rsidRDefault="00976FCF">
      <w:pPr>
        <w:pStyle w:val="Corpodetexto"/>
        <w:spacing w:before="9"/>
        <w:rPr>
          <w:b/>
          <w:sz w:val="57"/>
        </w:rPr>
      </w:pPr>
    </w:p>
    <w:p w14:paraId="73FC5AEB" w14:textId="75C3B2D3" w:rsidR="003F2408" w:rsidRDefault="003F2408" w:rsidP="00D40465">
      <w:pPr>
        <w:pStyle w:val="Corpodetexto"/>
        <w:spacing w:before="9"/>
        <w:ind w:left="142"/>
        <w:rPr>
          <w:b/>
          <w:sz w:val="27"/>
          <w:szCs w:val="27"/>
        </w:rPr>
      </w:pPr>
      <w:r w:rsidRPr="003F2408">
        <w:rPr>
          <w:b/>
          <w:sz w:val="27"/>
          <w:szCs w:val="27"/>
        </w:rPr>
        <w:t>Para solicitar uma transferência de custódia de ativos siga os seguintes passos:</w:t>
      </w:r>
    </w:p>
    <w:p w14:paraId="6FB05058" w14:textId="5A073E5F" w:rsidR="003F2408" w:rsidRDefault="003F2408">
      <w:pPr>
        <w:pStyle w:val="Corpodetexto"/>
        <w:spacing w:before="9"/>
        <w:rPr>
          <w:b/>
          <w:sz w:val="27"/>
          <w:szCs w:val="27"/>
        </w:rPr>
      </w:pPr>
    </w:p>
    <w:p w14:paraId="51174951" w14:textId="3DCDD4ED" w:rsidR="003F2408" w:rsidRDefault="003F2408" w:rsidP="003F2408">
      <w:pPr>
        <w:pStyle w:val="Corpodetexto"/>
        <w:numPr>
          <w:ilvl w:val="0"/>
          <w:numId w:val="2"/>
        </w:numPr>
        <w:spacing w:before="9"/>
        <w:rPr>
          <w:bCs/>
          <w:sz w:val="27"/>
          <w:szCs w:val="27"/>
        </w:rPr>
      </w:pPr>
      <w:r>
        <w:rPr>
          <w:bCs/>
          <w:sz w:val="27"/>
          <w:szCs w:val="27"/>
        </w:rPr>
        <w:t>Preencha o formulário abaixo;</w:t>
      </w:r>
    </w:p>
    <w:p w14:paraId="1C6E6576" w14:textId="6470A740" w:rsidR="003F2408" w:rsidRDefault="003F2408" w:rsidP="003F2408">
      <w:pPr>
        <w:pStyle w:val="Corpodetexto"/>
        <w:numPr>
          <w:ilvl w:val="0"/>
          <w:numId w:val="2"/>
        </w:numPr>
        <w:spacing w:before="9"/>
        <w:rPr>
          <w:bCs/>
          <w:sz w:val="27"/>
          <w:szCs w:val="27"/>
        </w:rPr>
      </w:pPr>
      <w:r>
        <w:rPr>
          <w:bCs/>
          <w:sz w:val="27"/>
          <w:szCs w:val="27"/>
        </w:rPr>
        <w:t>Assine o campo indicado; e</w:t>
      </w:r>
    </w:p>
    <w:p w14:paraId="2082A290" w14:textId="66AF87D4" w:rsidR="003F2408" w:rsidRPr="003F2408" w:rsidRDefault="003F2408" w:rsidP="003F2408">
      <w:pPr>
        <w:pStyle w:val="Corpodetexto"/>
        <w:numPr>
          <w:ilvl w:val="0"/>
          <w:numId w:val="2"/>
        </w:numPr>
        <w:spacing w:before="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Envie este documento para o e-mail </w:t>
      </w:r>
      <w:r>
        <w:rPr>
          <w:b/>
          <w:sz w:val="27"/>
          <w:szCs w:val="27"/>
        </w:rPr>
        <w:t>custodia@abcbrasil.com.br.</w:t>
      </w:r>
    </w:p>
    <w:p w14:paraId="27E44F7B" w14:textId="77777777" w:rsidR="003F2408" w:rsidRDefault="003F2408">
      <w:pPr>
        <w:pStyle w:val="Corpodetexto"/>
        <w:spacing w:before="9"/>
        <w:rPr>
          <w:b/>
          <w:sz w:val="57"/>
        </w:rPr>
      </w:pPr>
    </w:p>
    <w:p w14:paraId="065A1DF1" w14:textId="77777777" w:rsidR="00976FCF" w:rsidRDefault="003B5262">
      <w:pPr>
        <w:spacing w:after="5"/>
        <w:ind w:left="165"/>
        <w:rPr>
          <w:b/>
          <w:sz w:val="27"/>
        </w:rPr>
      </w:pPr>
      <w:r>
        <w:rPr>
          <w:b/>
          <w:sz w:val="27"/>
        </w:rPr>
        <w:t>IDENTIFICAÇÃO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5"/>
          <w:sz w:val="27"/>
        </w:rPr>
        <w:t xml:space="preserve"> </w:t>
      </w:r>
      <w:r>
        <w:rPr>
          <w:b/>
          <w:spacing w:val="-2"/>
          <w:sz w:val="27"/>
        </w:rPr>
        <w:t>ORIGEM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587"/>
        <w:gridCol w:w="4331"/>
        <w:gridCol w:w="3370"/>
      </w:tblGrid>
      <w:tr w:rsidR="00976FCF" w14:paraId="1BF74F24" w14:textId="77777777">
        <w:trPr>
          <w:trHeight w:val="648"/>
        </w:trPr>
        <w:tc>
          <w:tcPr>
            <w:tcW w:w="5550" w:type="dxa"/>
          </w:tcPr>
          <w:p w14:paraId="447BD9A9" w14:textId="77777777" w:rsidR="00D40465" w:rsidRDefault="003B5262">
            <w:pPr>
              <w:pStyle w:val="TableParagraph"/>
              <w:spacing w:line="242" w:lineRule="exact"/>
              <w:ind w:left="33"/>
              <w:rPr>
                <w:spacing w:val="-2"/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Cliente/Razão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Cliente</w:t>
            </w:r>
            <w:r w:rsidR="00381113">
              <w:rPr>
                <w:spacing w:val="-2"/>
                <w:sz w:val="20"/>
              </w:rPr>
              <w:t xml:space="preserve"> </w:t>
            </w:r>
          </w:p>
          <w:p w14:paraId="4A3B6D0F" w14:textId="29D0A5F8" w:rsidR="00976FCF" w:rsidRDefault="00381113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"/>
          </w:p>
        </w:tc>
        <w:tc>
          <w:tcPr>
            <w:tcW w:w="3587" w:type="dxa"/>
          </w:tcPr>
          <w:p w14:paraId="289B32A7" w14:textId="77777777" w:rsidR="00976FCF" w:rsidRDefault="003B5262">
            <w:pPr>
              <w:pStyle w:val="TableParagraph"/>
              <w:spacing w:before="8"/>
              <w:ind w:left="1201" w:right="1268"/>
              <w:jc w:val="center"/>
              <w:rPr>
                <w:spacing w:val="-2"/>
                <w:sz w:val="19"/>
              </w:rPr>
            </w:pPr>
            <w:r>
              <w:rPr>
                <w:sz w:val="19"/>
              </w:rPr>
              <w:t>Conta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Cliente</w:t>
            </w:r>
          </w:p>
          <w:p w14:paraId="64D3AF5D" w14:textId="64F309FB" w:rsidR="00381113" w:rsidRDefault="00381113">
            <w:pPr>
              <w:pStyle w:val="TableParagraph"/>
              <w:spacing w:before="8"/>
              <w:ind w:left="1201" w:right="1268"/>
              <w:jc w:val="center"/>
              <w:rPr>
                <w:sz w:val="19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647AE1B5" w14:textId="77777777" w:rsidR="00976FCF" w:rsidRDefault="003B5262">
            <w:pPr>
              <w:pStyle w:val="TableParagraph"/>
              <w:spacing w:before="8"/>
              <w:ind w:left="1323"/>
              <w:rPr>
                <w:spacing w:val="-2"/>
                <w:sz w:val="19"/>
              </w:rPr>
            </w:pPr>
            <w:r>
              <w:rPr>
                <w:sz w:val="19"/>
              </w:rPr>
              <w:t>Instituição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Financeira</w:t>
            </w:r>
          </w:p>
          <w:p w14:paraId="27FB779A" w14:textId="5931CEB8" w:rsidR="00381113" w:rsidRDefault="00381113">
            <w:pPr>
              <w:pStyle w:val="TableParagraph"/>
              <w:spacing w:before="8"/>
              <w:ind w:left="1323"/>
              <w:rPr>
                <w:sz w:val="19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370" w:type="dxa"/>
          </w:tcPr>
          <w:p w14:paraId="79A45302" w14:textId="77777777" w:rsidR="00976FCF" w:rsidRDefault="003B5262">
            <w:pPr>
              <w:pStyle w:val="TableParagraph"/>
              <w:spacing w:before="8"/>
              <w:ind w:left="154"/>
              <w:rPr>
                <w:spacing w:val="-2"/>
                <w:sz w:val="19"/>
              </w:rPr>
            </w:pPr>
            <w:r>
              <w:rPr>
                <w:sz w:val="19"/>
              </w:rPr>
              <w:t>Tipo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CPF/ME/CNPJ/ME</w:t>
            </w:r>
          </w:p>
          <w:p w14:paraId="7528093D" w14:textId="30116DDC" w:rsidR="00381113" w:rsidRDefault="00381113">
            <w:pPr>
              <w:pStyle w:val="TableParagraph"/>
              <w:spacing w:before="8"/>
              <w:ind w:left="154"/>
              <w:rPr>
                <w:sz w:val="19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</w:tbl>
    <w:p w14:paraId="79A3D3CB" w14:textId="77777777" w:rsidR="00976FCF" w:rsidRDefault="003B5262">
      <w:pPr>
        <w:spacing w:before="233" w:after="5"/>
        <w:ind w:left="165"/>
        <w:rPr>
          <w:b/>
          <w:sz w:val="27"/>
        </w:rPr>
      </w:pPr>
      <w:r>
        <w:rPr>
          <w:b/>
          <w:sz w:val="27"/>
        </w:rPr>
        <w:t>IDENTIFICAÇÃO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68"/>
          <w:sz w:val="27"/>
        </w:rPr>
        <w:t xml:space="preserve"> </w:t>
      </w:r>
      <w:r>
        <w:rPr>
          <w:b/>
          <w:spacing w:val="-2"/>
          <w:sz w:val="27"/>
        </w:rPr>
        <w:t>DESTINO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587"/>
        <w:gridCol w:w="4331"/>
        <w:gridCol w:w="3370"/>
      </w:tblGrid>
      <w:tr w:rsidR="00976FCF" w14:paraId="47F06F2D" w14:textId="77777777">
        <w:trPr>
          <w:trHeight w:val="639"/>
        </w:trPr>
        <w:tc>
          <w:tcPr>
            <w:tcW w:w="5550" w:type="dxa"/>
          </w:tcPr>
          <w:p w14:paraId="366F8757" w14:textId="77777777" w:rsidR="00976FCF" w:rsidRDefault="003B5262">
            <w:pPr>
              <w:pStyle w:val="TableParagraph"/>
              <w:spacing w:line="231" w:lineRule="exact"/>
              <w:ind w:left="33"/>
              <w:rPr>
                <w:spacing w:val="-2"/>
                <w:sz w:val="19"/>
              </w:rPr>
            </w:pPr>
            <w:r>
              <w:rPr>
                <w:sz w:val="19"/>
              </w:rPr>
              <w:t>Nome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Cliente/Razão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Cliente</w:t>
            </w:r>
          </w:p>
          <w:p w14:paraId="1D010A09" w14:textId="6FA7E29A" w:rsidR="00381113" w:rsidRDefault="00381113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4BEAB557" w14:textId="0D9A73CB" w:rsidR="00976FCF" w:rsidRDefault="003B5262">
            <w:pPr>
              <w:pStyle w:val="TableParagraph"/>
              <w:spacing w:line="231" w:lineRule="exact"/>
              <w:ind w:left="1224" w:right="1246"/>
              <w:jc w:val="center"/>
              <w:rPr>
                <w:sz w:val="19"/>
              </w:rPr>
            </w:pPr>
            <w:r>
              <w:rPr>
                <w:sz w:val="19"/>
              </w:rPr>
              <w:t>Conta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Cliente</w:t>
            </w:r>
            <w:r w:rsidR="00381113">
              <w:rPr>
                <w:spacing w:val="-2"/>
                <w:sz w:val="19"/>
              </w:rPr>
              <w:t>]</w:t>
            </w:r>
            <w:r w:rsidR="00381113">
              <w:rPr>
                <w:spacing w:val="-2"/>
                <w:sz w:val="20"/>
              </w:rPr>
              <w:t xml:space="preserve"> </w:t>
            </w:r>
            <w:r w:rsidR="00381113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1113">
              <w:rPr>
                <w:spacing w:val="-2"/>
                <w:sz w:val="20"/>
              </w:rPr>
              <w:instrText xml:space="preserve"> FORMTEXT </w:instrText>
            </w:r>
            <w:r w:rsidR="00381113">
              <w:rPr>
                <w:spacing w:val="-2"/>
                <w:sz w:val="20"/>
              </w:rPr>
            </w:r>
            <w:r w:rsidR="00381113">
              <w:rPr>
                <w:spacing w:val="-2"/>
                <w:sz w:val="20"/>
              </w:rPr>
              <w:fldChar w:fldCharType="separate"/>
            </w:r>
            <w:r w:rsidR="00381113">
              <w:rPr>
                <w:noProof/>
                <w:spacing w:val="-2"/>
                <w:sz w:val="20"/>
              </w:rPr>
              <w:t> </w:t>
            </w:r>
            <w:r w:rsidR="00381113">
              <w:rPr>
                <w:spacing w:val="-2"/>
                <w:sz w:val="20"/>
              </w:rPr>
              <w:t>[===]</w:t>
            </w:r>
            <w:r w:rsidR="00381113">
              <w:rPr>
                <w:noProof/>
                <w:spacing w:val="-2"/>
                <w:sz w:val="20"/>
              </w:rPr>
              <w:t> </w:t>
            </w:r>
            <w:r w:rsidR="00381113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634E2153" w14:textId="77777777" w:rsidR="00976FCF" w:rsidRDefault="003B5262">
            <w:pPr>
              <w:pStyle w:val="TableParagraph"/>
              <w:spacing w:line="231" w:lineRule="exact"/>
              <w:ind w:left="1323"/>
              <w:rPr>
                <w:spacing w:val="-2"/>
                <w:sz w:val="19"/>
              </w:rPr>
            </w:pPr>
            <w:r>
              <w:rPr>
                <w:sz w:val="19"/>
              </w:rPr>
              <w:t>Instituição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Financeira</w:t>
            </w:r>
          </w:p>
          <w:p w14:paraId="063B9BAF" w14:textId="476158F9" w:rsidR="00381113" w:rsidRDefault="00381113">
            <w:pPr>
              <w:pStyle w:val="TableParagraph"/>
              <w:spacing w:line="231" w:lineRule="exact"/>
              <w:ind w:left="1323"/>
              <w:rPr>
                <w:sz w:val="19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370" w:type="dxa"/>
          </w:tcPr>
          <w:p w14:paraId="02241611" w14:textId="77777777" w:rsidR="00976FCF" w:rsidRDefault="003B5262">
            <w:pPr>
              <w:pStyle w:val="TableParagraph"/>
              <w:spacing w:line="231" w:lineRule="exact"/>
              <w:ind w:left="154"/>
              <w:rPr>
                <w:spacing w:val="-2"/>
                <w:sz w:val="19"/>
              </w:rPr>
            </w:pPr>
            <w:r>
              <w:rPr>
                <w:sz w:val="19"/>
              </w:rPr>
              <w:t>Tipo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CPF/ME/CNPJ/ME</w:t>
            </w:r>
          </w:p>
          <w:p w14:paraId="37D02A38" w14:textId="3D6F3F4D" w:rsidR="00381113" w:rsidRDefault="00381113">
            <w:pPr>
              <w:pStyle w:val="TableParagraph"/>
              <w:spacing w:line="231" w:lineRule="exact"/>
              <w:ind w:left="154"/>
              <w:rPr>
                <w:sz w:val="19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</w:tbl>
    <w:p w14:paraId="6DE5DA1A" w14:textId="77777777" w:rsidR="00976FCF" w:rsidRDefault="003B5262">
      <w:pPr>
        <w:pStyle w:val="Corpodetexto"/>
        <w:spacing w:before="242"/>
        <w:ind w:left="156"/>
      </w:pPr>
      <w:r>
        <w:t>Na</w:t>
      </w:r>
      <w:r>
        <w:rPr>
          <w:spacing w:val="-6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investidor,solicito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transferência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ativos</w:t>
      </w:r>
      <w:r>
        <w:rPr>
          <w:spacing w:val="-6"/>
        </w:rPr>
        <w:t xml:space="preserve"> </w:t>
      </w:r>
      <w:r>
        <w:t>abaixo</w:t>
      </w:r>
      <w:r>
        <w:rPr>
          <w:spacing w:val="-6"/>
        </w:rPr>
        <w:t xml:space="preserve"> </w:t>
      </w:r>
      <w:r>
        <w:t>listados,</w:t>
      </w:r>
      <w:r>
        <w:rPr>
          <w:spacing w:val="-8"/>
        </w:rPr>
        <w:t xml:space="preserve"> </w:t>
      </w:r>
      <w:r>
        <w:t>registrados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Clearing</w:t>
      </w:r>
      <w:r>
        <w:rPr>
          <w:spacing w:val="-4"/>
        </w:rPr>
        <w:t xml:space="preserve"> </w:t>
      </w:r>
      <w:r>
        <w:t>B3</w:t>
      </w:r>
      <w:r>
        <w:rPr>
          <w:spacing w:val="-7"/>
        </w:rPr>
        <w:t xml:space="preserve"> </w:t>
      </w:r>
      <w:r>
        <w:t>S.A.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Brasil,</w:t>
      </w:r>
      <w:r>
        <w:rPr>
          <w:spacing w:val="-8"/>
        </w:rPr>
        <w:t xml:space="preserve"> </w:t>
      </w:r>
      <w:r>
        <w:t>Bolsa,</w:t>
      </w:r>
      <w:r>
        <w:rPr>
          <w:spacing w:val="-7"/>
        </w:rPr>
        <w:t xml:space="preserve"> </w:t>
      </w:r>
      <w:r>
        <w:t>Balcão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Segmento</w:t>
      </w:r>
      <w:r>
        <w:rPr>
          <w:spacing w:val="-6"/>
        </w:rPr>
        <w:t xml:space="preserve"> </w:t>
      </w:r>
      <w:r>
        <w:t>UTVM,onde</w:t>
      </w:r>
      <w:r>
        <w:rPr>
          <w:spacing w:val="-5"/>
        </w:rPr>
        <w:t xml:space="preserve"> </w:t>
      </w:r>
      <w:r>
        <w:t>permanecerão</w:t>
      </w:r>
      <w:r>
        <w:rPr>
          <w:spacing w:val="-6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mesma</w:t>
      </w:r>
      <w:r>
        <w:rPr>
          <w:spacing w:val="-6"/>
        </w:rPr>
        <w:t xml:space="preserve"> </w:t>
      </w:r>
      <w:r>
        <w:rPr>
          <w:spacing w:val="-2"/>
        </w:rPr>
        <w:t>titularidade.</w:t>
      </w:r>
    </w:p>
    <w:p w14:paraId="25ECFF99" w14:textId="77777777" w:rsidR="00976FCF" w:rsidRDefault="00976FCF">
      <w:pPr>
        <w:pStyle w:val="Corpodetexto"/>
        <w:spacing w:before="10"/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587"/>
        <w:gridCol w:w="4331"/>
        <w:gridCol w:w="1719"/>
        <w:gridCol w:w="1651"/>
        <w:gridCol w:w="1746"/>
        <w:gridCol w:w="1570"/>
      </w:tblGrid>
      <w:tr w:rsidR="00976FCF" w14:paraId="3073E891" w14:textId="77777777">
        <w:trPr>
          <w:trHeight w:val="236"/>
        </w:trPr>
        <w:tc>
          <w:tcPr>
            <w:tcW w:w="5550" w:type="dxa"/>
          </w:tcPr>
          <w:p w14:paraId="101656A5" w14:textId="77777777" w:rsidR="00976FCF" w:rsidRDefault="003B5262">
            <w:pPr>
              <w:pStyle w:val="TableParagraph"/>
              <w:spacing w:before="2" w:line="214" w:lineRule="exact"/>
              <w:ind w:left="2534" w:right="24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</w:t>
            </w:r>
          </w:p>
        </w:tc>
        <w:tc>
          <w:tcPr>
            <w:tcW w:w="3587" w:type="dxa"/>
          </w:tcPr>
          <w:p w14:paraId="4406A50C" w14:textId="77777777" w:rsidR="00976FCF" w:rsidRDefault="003B5262">
            <w:pPr>
              <w:pStyle w:val="TableParagraph"/>
              <w:spacing w:before="2" w:line="214" w:lineRule="exact"/>
              <w:ind w:left="1494" w:right="145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Cód.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IF</w:t>
            </w:r>
          </w:p>
        </w:tc>
        <w:tc>
          <w:tcPr>
            <w:tcW w:w="4331" w:type="dxa"/>
          </w:tcPr>
          <w:p w14:paraId="4DF6A489" w14:textId="77777777" w:rsidR="00976FCF" w:rsidRDefault="003B5262">
            <w:pPr>
              <w:pStyle w:val="TableParagraph"/>
              <w:spacing w:before="2" w:line="214" w:lineRule="exact"/>
              <w:ind w:left="1917" w:right="18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Qtde.</w:t>
            </w:r>
          </w:p>
        </w:tc>
        <w:tc>
          <w:tcPr>
            <w:tcW w:w="1719" w:type="dxa"/>
          </w:tcPr>
          <w:p w14:paraId="0A12FA2F" w14:textId="77777777" w:rsidR="00976FCF" w:rsidRDefault="003B5262">
            <w:pPr>
              <w:pStyle w:val="TableParagraph"/>
              <w:spacing w:before="2" w:line="214" w:lineRule="exact"/>
              <w:ind w:left="27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PU.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Aquisição</w:t>
            </w:r>
          </w:p>
        </w:tc>
        <w:tc>
          <w:tcPr>
            <w:tcW w:w="1651" w:type="dxa"/>
          </w:tcPr>
          <w:p w14:paraId="15148B75" w14:textId="77777777" w:rsidR="00976FCF" w:rsidRDefault="003B5262">
            <w:pPr>
              <w:pStyle w:val="TableParagraph"/>
              <w:spacing w:before="2" w:line="214" w:lineRule="exact"/>
              <w:ind w:left="18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Data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Aquisição</w:t>
            </w:r>
          </w:p>
        </w:tc>
        <w:tc>
          <w:tcPr>
            <w:tcW w:w="1746" w:type="dxa"/>
          </w:tcPr>
          <w:p w14:paraId="5036CBB0" w14:textId="77777777" w:rsidR="00976FCF" w:rsidRDefault="003B5262">
            <w:pPr>
              <w:pStyle w:val="TableParagraph"/>
              <w:spacing w:before="2" w:line="214" w:lineRule="exact"/>
              <w:ind w:left="12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Data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Vencimento</w:t>
            </w:r>
          </w:p>
        </w:tc>
        <w:tc>
          <w:tcPr>
            <w:tcW w:w="1570" w:type="dxa"/>
          </w:tcPr>
          <w:p w14:paraId="61310404" w14:textId="77777777" w:rsidR="00976FCF" w:rsidRDefault="003B5262">
            <w:pPr>
              <w:pStyle w:val="TableParagraph"/>
              <w:spacing w:before="2" w:line="214" w:lineRule="exact"/>
              <w:ind w:left="45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Emissor</w:t>
            </w:r>
          </w:p>
        </w:tc>
      </w:tr>
      <w:tr w:rsidR="00381113" w14:paraId="4E54C528" w14:textId="77777777">
        <w:trPr>
          <w:trHeight w:val="222"/>
        </w:trPr>
        <w:tc>
          <w:tcPr>
            <w:tcW w:w="5550" w:type="dxa"/>
          </w:tcPr>
          <w:p w14:paraId="69ADD7B8" w14:textId="3A4C4979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4D398DE7" w14:textId="0E42B0EB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3405AB83" w14:textId="65BF601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58919D33" w14:textId="07871581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65489AD9" w14:textId="2EA0517D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2D695132" w14:textId="3B42047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3C5CC740" w14:textId="3C9026C8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60F02B6D" w14:textId="77777777">
        <w:trPr>
          <w:trHeight w:val="222"/>
        </w:trPr>
        <w:tc>
          <w:tcPr>
            <w:tcW w:w="5550" w:type="dxa"/>
          </w:tcPr>
          <w:p w14:paraId="251C6061" w14:textId="1BAB6AB2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4CAA42B4" w14:textId="2F89E0EB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3ACDC896" w14:textId="79D52CD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0394EA21" w14:textId="64509A6D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02E699FB" w14:textId="5762F5CF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63ADE92E" w14:textId="6EB2062F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21D76FFE" w14:textId="012CA18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2D891648" w14:textId="77777777">
        <w:trPr>
          <w:trHeight w:val="222"/>
        </w:trPr>
        <w:tc>
          <w:tcPr>
            <w:tcW w:w="5550" w:type="dxa"/>
          </w:tcPr>
          <w:p w14:paraId="78BEF1BA" w14:textId="1A28E9EF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504C5372" w14:textId="57865E07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1B2A2564" w14:textId="02260495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3AE93329" w14:textId="03413A04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1F5C90D3" w14:textId="0A7CF865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3D2CBBD4" w14:textId="3EA41D07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782E914C" w14:textId="283E380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4307E44B" w14:textId="77777777">
        <w:trPr>
          <w:trHeight w:val="222"/>
        </w:trPr>
        <w:tc>
          <w:tcPr>
            <w:tcW w:w="5550" w:type="dxa"/>
          </w:tcPr>
          <w:p w14:paraId="7F28A3CA" w14:textId="2EA3434D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55208234" w14:textId="58D21765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5B2FEE9D" w14:textId="078A7EE8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58E1E230" w14:textId="785B6CF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6CAF2D84" w14:textId="7751E745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1772183E" w14:textId="38FA7B5F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0F18BC99" w14:textId="75F71E0E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65661CEA" w14:textId="77777777">
        <w:trPr>
          <w:trHeight w:val="222"/>
        </w:trPr>
        <w:tc>
          <w:tcPr>
            <w:tcW w:w="5550" w:type="dxa"/>
          </w:tcPr>
          <w:p w14:paraId="20CDD941" w14:textId="4859B3C5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14145B72" w14:textId="0ED86A44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6C04ED2B" w14:textId="6733354A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140B72C6" w14:textId="666F29F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163EDBFE" w14:textId="1C224532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048A4C62" w14:textId="7C5BBF94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48A10C6A" w14:textId="2449046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1E21054E" w14:textId="77777777">
        <w:trPr>
          <w:trHeight w:val="222"/>
        </w:trPr>
        <w:tc>
          <w:tcPr>
            <w:tcW w:w="5550" w:type="dxa"/>
          </w:tcPr>
          <w:p w14:paraId="1970381E" w14:textId="34525B64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01259B16" w14:textId="1F716DC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1ABB59B6" w14:textId="329052C2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206D4FDF" w14:textId="51A93C4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1C9DD832" w14:textId="69C53DD8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6E7BBE81" w14:textId="66D1895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1C48563C" w14:textId="203B72B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1DAEDB11" w14:textId="77777777">
        <w:trPr>
          <w:trHeight w:val="222"/>
        </w:trPr>
        <w:tc>
          <w:tcPr>
            <w:tcW w:w="5550" w:type="dxa"/>
          </w:tcPr>
          <w:p w14:paraId="73D53C14" w14:textId="5688E877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566EB4B0" w14:textId="5D8C1752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7016B3A7" w14:textId="65C3A2D5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31F70734" w14:textId="647B147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6CDC2157" w14:textId="4EE26787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53F8036F" w14:textId="0F8E1909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6CA8AAD7" w14:textId="23AD656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402DB7A1" w14:textId="77777777">
        <w:trPr>
          <w:trHeight w:val="222"/>
        </w:trPr>
        <w:tc>
          <w:tcPr>
            <w:tcW w:w="5550" w:type="dxa"/>
          </w:tcPr>
          <w:p w14:paraId="5816D073" w14:textId="5D4AEE9A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7E47AB3C" w14:textId="626783F2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1E810660" w14:textId="1D4AB4BA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56DE41CD" w14:textId="60CCDF7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278F46C4" w14:textId="5EAA7AA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3E9A9941" w14:textId="5963269D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4BF63A77" w14:textId="4E18B2E1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35414638" w14:textId="77777777">
        <w:trPr>
          <w:trHeight w:val="222"/>
        </w:trPr>
        <w:tc>
          <w:tcPr>
            <w:tcW w:w="5550" w:type="dxa"/>
          </w:tcPr>
          <w:p w14:paraId="34EA7182" w14:textId="1EB06DD4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21114FC9" w14:textId="383DCEFB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302E9768" w14:textId="5603F3E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06732BE7" w14:textId="2EA4AD18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0B67FC76" w14:textId="4D2F9BD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2F4CEF8B" w14:textId="4BCD45A7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358E7593" w14:textId="249348FE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28E704E7" w14:textId="77777777">
        <w:trPr>
          <w:trHeight w:val="222"/>
        </w:trPr>
        <w:tc>
          <w:tcPr>
            <w:tcW w:w="5550" w:type="dxa"/>
          </w:tcPr>
          <w:p w14:paraId="242FA691" w14:textId="7172165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5315C272" w14:textId="363A348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04D16AFB" w14:textId="70B09E7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7101D14F" w14:textId="7E9150A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6DC7B164" w14:textId="3679DAF9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20ED4689" w14:textId="1CF5F1B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49B7BD53" w14:textId="4163F74A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7F586FD8" w14:textId="77777777">
        <w:trPr>
          <w:trHeight w:val="222"/>
        </w:trPr>
        <w:tc>
          <w:tcPr>
            <w:tcW w:w="5550" w:type="dxa"/>
          </w:tcPr>
          <w:p w14:paraId="41B3CD09" w14:textId="40D0B80A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29CDB82C" w14:textId="71FDBB2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541F4B05" w14:textId="42BC01E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4F8DF341" w14:textId="27CFF5D4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13B9E8CC" w14:textId="7BD25CD1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5E2487F7" w14:textId="2247798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3A80EEDD" w14:textId="3312A282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3E86AEF6" w14:textId="77777777">
        <w:trPr>
          <w:trHeight w:val="222"/>
        </w:trPr>
        <w:tc>
          <w:tcPr>
            <w:tcW w:w="5550" w:type="dxa"/>
          </w:tcPr>
          <w:p w14:paraId="7EC7B052" w14:textId="223131C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4DC4278F" w14:textId="2E013257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792E76D5" w14:textId="41A14665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0691BA13" w14:textId="701693DD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1F9C2593" w14:textId="503FC06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445A347F" w14:textId="2B0D639E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539CB989" w14:textId="6CF119C9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6C3822A9" w14:textId="77777777">
        <w:trPr>
          <w:trHeight w:val="222"/>
        </w:trPr>
        <w:tc>
          <w:tcPr>
            <w:tcW w:w="5550" w:type="dxa"/>
          </w:tcPr>
          <w:p w14:paraId="4FF2E650" w14:textId="544F401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347A67D3" w14:textId="7EF4FA8F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56EDDE8C" w14:textId="63165DDE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7E7F72FA" w14:textId="2D337AED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7A6AE404" w14:textId="38C405DB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71BA6FC0" w14:textId="3BB373C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185E1429" w14:textId="7877159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35353A1B" w14:textId="77777777">
        <w:trPr>
          <w:trHeight w:val="222"/>
        </w:trPr>
        <w:tc>
          <w:tcPr>
            <w:tcW w:w="5550" w:type="dxa"/>
          </w:tcPr>
          <w:p w14:paraId="4096AF52" w14:textId="7F5B617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6FD0B56D" w14:textId="173D40AE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34CD123B" w14:textId="6C1BEAEF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3A41302F" w14:textId="2AFF9078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71E2513D" w14:textId="53217A6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12538D05" w14:textId="6E6C4DEF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2A55B609" w14:textId="0B83956D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4056D31A" w14:textId="77777777">
        <w:trPr>
          <w:trHeight w:val="222"/>
        </w:trPr>
        <w:tc>
          <w:tcPr>
            <w:tcW w:w="5550" w:type="dxa"/>
          </w:tcPr>
          <w:p w14:paraId="5602F88C" w14:textId="6FB5FBC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4B05EB6D" w14:textId="23E7091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3D2582E6" w14:textId="0610B22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631B8446" w14:textId="2956122E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31AE5FA7" w14:textId="46608A38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09984491" w14:textId="4BF6CB1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318B1950" w14:textId="52083529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41DF1132" w14:textId="77777777">
        <w:trPr>
          <w:trHeight w:val="222"/>
        </w:trPr>
        <w:tc>
          <w:tcPr>
            <w:tcW w:w="5550" w:type="dxa"/>
          </w:tcPr>
          <w:p w14:paraId="5DED5965" w14:textId="3388BEF6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758B666F" w14:textId="71545B78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7FE59BFE" w14:textId="498E9DFD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269E603A" w14:textId="6604263B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24DE5BC7" w14:textId="00A35BEB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01739872" w14:textId="55D97E7A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4AABF4E7" w14:textId="1FEC597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33B90160" w14:textId="77777777">
        <w:trPr>
          <w:trHeight w:val="222"/>
        </w:trPr>
        <w:tc>
          <w:tcPr>
            <w:tcW w:w="5550" w:type="dxa"/>
          </w:tcPr>
          <w:p w14:paraId="25A370D9" w14:textId="2012A9BA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0A2D0BD4" w14:textId="4C45F99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7D2B7311" w14:textId="7F4FD25E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06EA5614" w14:textId="483B9620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66F4FD54" w14:textId="1609E41F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5FA764F8" w14:textId="13D601B7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33D955B0" w14:textId="492FD49C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  <w:tr w:rsidR="00381113" w14:paraId="416AC793" w14:textId="77777777">
        <w:trPr>
          <w:trHeight w:val="222"/>
        </w:trPr>
        <w:tc>
          <w:tcPr>
            <w:tcW w:w="5550" w:type="dxa"/>
          </w:tcPr>
          <w:p w14:paraId="5B76A1CE" w14:textId="07060D8E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587" w:type="dxa"/>
          </w:tcPr>
          <w:p w14:paraId="712A452F" w14:textId="3383E39A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4331" w:type="dxa"/>
          </w:tcPr>
          <w:p w14:paraId="7DAD04BF" w14:textId="344649B9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719C0A25" w14:textId="30FB2AA9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651" w:type="dxa"/>
          </w:tcPr>
          <w:p w14:paraId="0A3E29E7" w14:textId="14813103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746" w:type="dxa"/>
          </w:tcPr>
          <w:p w14:paraId="0DDA2B28" w14:textId="140C7278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570" w:type="dxa"/>
          </w:tcPr>
          <w:p w14:paraId="05B665C4" w14:textId="4AFC43FB" w:rsidR="00381113" w:rsidRDefault="00381113" w:rsidP="00D4046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E56D1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56D1">
              <w:rPr>
                <w:spacing w:val="-2"/>
                <w:sz w:val="20"/>
              </w:rPr>
              <w:instrText xml:space="preserve"> FORMTEXT </w:instrText>
            </w:r>
            <w:r w:rsidRPr="001E56D1">
              <w:rPr>
                <w:spacing w:val="-2"/>
                <w:sz w:val="20"/>
              </w:rPr>
            </w:r>
            <w:r w:rsidRPr="001E56D1">
              <w:rPr>
                <w:spacing w:val="-2"/>
                <w:sz w:val="20"/>
              </w:rPr>
              <w:fldChar w:fldCharType="separate"/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t>[===]</w:t>
            </w:r>
            <w:r w:rsidRPr="001E56D1">
              <w:rPr>
                <w:noProof/>
                <w:spacing w:val="-2"/>
                <w:sz w:val="20"/>
              </w:rPr>
              <w:t> </w:t>
            </w:r>
            <w:r w:rsidRPr="001E56D1">
              <w:rPr>
                <w:spacing w:val="-2"/>
                <w:sz w:val="20"/>
              </w:rPr>
              <w:fldChar w:fldCharType="end"/>
            </w:r>
          </w:p>
        </w:tc>
      </w:tr>
    </w:tbl>
    <w:p w14:paraId="38773529" w14:textId="77777777" w:rsidR="00976FCF" w:rsidRDefault="00976FCF">
      <w:pPr>
        <w:pStyle w:val="Corpodetexto"/>
        <w:rPr>
          <w:sz w:val="20"/>
        </w:rPr>
      </w:pPr>
    </w:p>
    <w:p w14:paraId="503F28CE" w14:textId="77777777" w:rsidR="00976FCF" w:rsidRDefault="00976FCF">
      <w:pPr>
        <w:pStyle w:val="Corpodetexto"/>
        <w:spacing w:before="2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201"/>
        <w:gridCol w:w="3390"/>
        <w:gridCol w:w="11015"/>
      </w:tblGrid>
      <w:tr w:rsidR="00976FCF" w14:paraId="72A4D0F0" w14:textId="77777777">
        <w:trPr>
          <w:trHeight w:val="434"/>
        </w:trPr>
        <w:tc>
          <w:tcPr>
            <w:tcW w:w="20156" w:type="dxa"/>
            <w:gridSpan w:val="4"/>
            <w:tcBorders>
              <w:bottom w:val="nil"/>
            </w:tcBorders>
          </w:tcPr>
          <w:p w14:paraId="220D488B" w14:textId="77777777" w:rsidR="00976FCF" w:rsidRDefault="003B5262">
            <w:pPr>
              <w:pStyle w:val="TableParagraph"/>
              <w:spacing w:line="28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DECLARAÇÕES</w:t>
            </w:r>
            <w:r>
              <w:rPr>
                <w:b/>
                <w:spacing w:val="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COMPLEMENTARES</w:t>
            </w:r>
            <w:r>
              <w:rPr>
                <w:b/>
                <w:spacing w:val="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DO</w:t>
            </w:r>
            <w:r>
              <w:rPr>
                <w:b/>
                <w:spacing w:val="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CLIENTE</w:t>
            </w:r>
            <w:r>
              <w:rPr>
                <w:b/>
                <w:spacing w:val="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PARA</w:t>
            </w:r>
            <w:r>
              <w:rPr>
                <w:b/>
                <w:spacing w:val="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EFEITO</w:t>
            </w:r>
            <w:r>
              <w:rPr>
                <w:b/>
                <w:spacing w:val="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IMPOSTO</w:t>
            </w:r>
            <w:r>
              <w:rPr>
                <w:b/>
                <w:spacing w:val="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RENDA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</w:p>
        </w:tc>
      </w:tr>
      <w:tr w:rsidR="00976FCF" w14:paraId="1FDA8C6C" w14:textId="77777777">
        <w:trPr>
          <w:trHeight w:val="359"/>
        </w:trPr>
        <w:tc>
          <w:tcPr>
            <w:tcW w:w="20156" w:type="dxa"/>
            <w:gridSpan w:val="4"/>
            <w:tcBorders>
              <w:top w:val="nil"/>
              <w:bottom w:val="nil"/>
            </w:tcBorders>
          </w:tcPr>
          <w:p w14:paraId="37F07C3A" w14:textId="77777777" w:rsidR="00976FCF" w:rsidRDefault="003B5262">
            <w:pPr>
              <w:pStyle w:val="TableParagraph"/>
              <w:spacing w:before="110" w:line="230" w:lineRule="exact"/>
              <w:ind w:left="33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Cliente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declara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estar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ciente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Banco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ABC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Brasil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S.A.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poderá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utilizar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informações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relativas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valores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(s)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título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(s)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e/ou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valores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mobiliários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respectivos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rendimentos,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termos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previstos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5º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12.431/2011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alterações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posteriores.</w:t>
            </w:r>
          </w:p>
        </w:tc>
      </w:tr>
      <w:tr w:rsidR="00976FCF" w14:paraId="10342620" w14:textId="77777777">
        <w:trPr>
          <w:trHeight w:val="664"/>
        </w:trPr>
        <w:tc>
          <w:tcPr>
            <w:tcW w:w="20156" w:type="dxa"/>
            <w:gridSpan w:val="4"/>
            <w:tcBorders>
              <w:top w:val="nil"/>
              <w:bottom w:val="nil"/>
            </w:tcBorders>
          </w:tcPr>
          <w:p w14:paraId="1E49CC6D" w14:textId="77777777" w:rsidR="00976FCF" w:rsidRDefault="003B5262">
            <w:pPr>
              <w:pStyle w:val="TableParagraph"/>
              <w:spacing w:before="30" w:line="252" w:lineRule="auto"/>
              <w:ind w:left="24" w:right="146"/>
              <w:rPr>
                <w:sz w:val="19"/>
              </w:rPr>
            </w:pPr>
            <w:r>
              <w:rPr>
                <w:sz w:val="19"/>
                <w:vertAlign w:val="superscript"/>
              </w:rPr>
              <w:t>[1]</w:t>
            </w:r>
            <w:r>
              <w:rPr>
                <w:sz w:val="19"/>
              </w:rPr>
              <w:t xml:space="preserve"> Artigo 5º da Lei 12.431/2011. Nas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operações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 títulos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 renda fixa,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 caso de ausência de comprovação dos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valores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 preço de aquisição,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valor da emissão ou o da primeira colocação do título,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 agente de custódia deverá arbitrar a base de cálculo do imposto na fonte pelo valor equivalente a 50% (cinquenta por cento) do valor bruto da alienação. (art. 728 do Decreto 3.000/99 e art. 35 §2º da Lei 8.383/91).</w:t>
            </w:r>
          </w:p>
        </w:tc>
      </w:tr>
      <w:tr w:rsidR="00976FCF" w14:paraId="1E2B7A43" w14:textId="77777777">
        <w:trPr>
          <w:trHeight w:val="485"/>
        </w:trPr>
        <w:tc>
          <w:tcPr>
            <w:tcW w:w="20156" w:type="dxa"/>
            <w:gridSpan w:val="4"/>
            <w:tcBorders>
              <w:top w:val="nil"/>
              <w:bottom w:val="nil"/>
            </w:tcBorders>
          </w:tcPr>
          <w:p w14:paraId="3BA759C4" w14:textId="77777777" w:rsidR="00976FCF" w:rsidRDefault="003B5262">
            <w:pPr>
              <w:pStyle w:val="TableParagraph"/>
              <w:spacing w:before="116"/>
              <w:ind w:left="3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DECLARAÇÃO</w:t>
            </w:r>
            <w:r>
              <w:rPr>
                <w:b/>
                <w:spacing w:val="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CIÊNCIA</w:t>
            </w:r>
            <w:r>
              <w:rPr>
                <w:b/>
                <w:spacing w:val="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RISCO</w:t>
            </w:r>
            <w:r>
              <w:rPr>
                <w:b/>
                <w:spacing w:val="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ATIVOS</w:t>
            </w:r>
            <w:r>
              <w:rPr>
                <w:b/>
                <w:spacing w:val="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RENDA</w:t>
            </w:r>
            <w:r>
              <w:rPr>
                <w:b/>
                <w:spacing w:val="5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FIXA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</w:p>
        </w:tc>
      </w:tr>
      <w:tr w:rsidR="00976FCF" w14:paraId="267CFF61" w14:textId="77777777">
        <w:trPr>
          <w:trHeight w:val="541"/>
        </w:trPr>
        <w:tc>
          <w:tcPr>
            <w:tcW w:w="20156" w:type="dxa"/>
            <w:gridSpan w:val="4"/>
            <w:tcBorders>
              <w:top w:val="nil"/>
              <w:bottom w:val="nil"/>
            </w:tcBorders>
          </w:tcPr>
          <w:p w14:paraId="04FE2FD0" w14:textId="24052988" w:rsidR="00976FCF" w:rsidRDefault="003B5262">
            <w:pPr>
              <w:pStyle w:val="TableParagraph"/>
              <w:tabs>
                <w:tab w:val="left" w:pos="12914"/>
              </w:tabs>
              <w:spacing w:before="32" w:line="240" w:lineRule="atLeast"/>
              <w:ind w:left="33" w:right="146"/>
              <w:rPr>
                <w:sz w:val="19"/>
              </w:rPr>
            </w:pPr>
            <w:r>
              <w:rPr>
                <w:sz w:val="19"/>
              </w:rPr>
              <w:t xml:space="preserve">O Cliente declara que tem pleno conhecimento de todos os ativos os quais está transferindo para a </w:t>
            </w:r>
            <w:r w:rsidR="00381113">
              <w:rPr>
                <w:sz w:val="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381113">
              <w:rPr>
                <w:sz w:val="19"/>
              </w:rPr>
              <w:instrText xml:space="preserve"> FORMTEXT </w:instrText>
            </w:r>
            <w:r w:rsidR="00381113">
              <w:rPr>
                <w:sz w:val="19"/>
              </w:rPr>
            </w:r>
            <w:r w:rsidR="00381113">
              <w:rPr>
                <w:sz w:val="19"/>
              </w:rPr>
              <w:fldChar w:fldCharType="separate"/>
            </w:r>
            <w:r w:rsidR="00381113">
              <w:rPr>
                <w:noProof/>
                <w:sz w:val="19"/>
              </w:rPr>
              <w:t> </w:t>
            </w:r>
            <w:r w:rsidR="00381113">
              <w:rPr>
                <w:sz w:val="19"/>
              </w:rPr>
              <w:t>[</w:t>
            </w:r>
            <w:r w:rsidR="00381113">
              <w:rPr>
                <w:sz w:val="19"/>
                <w:u w:val="single"/>
              </w:rPr>
              <w:tab/>
            </w:r>
            <w:r w:rsidR="00381113">
              <w:rPr>
                <w:sz w:val="19"/>
              </w:rPr>
              <w:t>]</w:t>
            </w:r>
            <w:r w:rsidR="00381113">
              <w:rPr>
                <w:noProof/>
                <w:sz w:val="19"/>
              </w:rPr>
              <w:t> </w:t>
            </w:r>
            <w:r w:rsidR="00381113">
              <w:rPr>
                <w:sz w:val="19"/>
              </w:rPr>
              <w:fldChar w:fldCharType="end"/>
            </w:r>
            <w:bookmarkEnd w:id="2"/>
            <w:r>
              <w:rPr>
                <w:sz w:val="19"/>
              </w:rPr>
              <w:t xml:space="preserve"> e que realizou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análise 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risco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 crédito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respectivos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emissores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 adquiri-los, bem como continuará acompanhando a condição financeira dos mesmos durante a vigência dos ativos.</w:t>
            </w:r>
          </w:p>
        </w:tc>
      </w:tr>
      <w:tr w:rsidR="00976FCF" w14:paraId="410B9944" w14:textId="77777777">
        <w:trPr>
          <w:trHeight w:val="1438"/>
        </w:trPr>
        <w:tc>
          <w:tcPr>
            <w:tcW w:w="20156" w:type="dxa"/>
            <w:gridSpan w:val="4"/>
            <w:tcBorders>
              <w:top w:val="nil"/>
              <w:bottom w:val="nil"/>
            </w:tcBorders>
          </w:tcPr>
          <w:p w14:paraId="245DE449" w14:textId="77777777" w:rsidR="00976FCF" w:rsidRDefault="003B5262">
            <w:pPr>
              <w:pStyle w:val="TableParagraph"/>
              <w:spacing w:line="252" w:lineRule="auto"/>
              <w:ind w:left="33"/>
              <w:rPr>
                <w:sz w:val="19"/>
              </w:rPr>
            </w:pPr>
            <w:r>
              <w:rPr>
                <w:sz w:val="19"/>
              </w:rPr>
              <w:t>O Cliente declara que está ciente de que problemas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financeiros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destes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emissores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podem resultar na não devolução dos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valores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investidos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 da respectiva rentabilidade. Adicionalmente,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declara que tem amplo conhecimento do funcionamento do Fundo Garantidor de Crédito -FGC e suas restrições de cobertura de classes de ativos e de limites de cobertura por emissor/grupo econômico, independentemente de onde os ativos estejam custodiados.</w:t>
            </w:r>
          </w:p>
        </w:tc>
      </w:tr>
      <w:tr w:rsidR="00381113" w14:paraId="3E514696" w14:textId="77777777">
        <w:trPr>
          <w:trHeight w:val="287"/>
        </w:trPr>
        <w:tc>
          <w:tcPr>
            <w:tcW w:w="5550" w:type="dxa"/>
          </w:tcPr>
          <w:p w14:paraId="750389E3" w14:textId="77777777" w:rsidR="00381113" w:rsidRDefault="00381113" w:rsidP="00381113">
            <w:pPr>
              <w:pStyle w:val="TableParagraph"/>
              <w:spacing w:line="267" w:lineRule="exact"/>
              <w:ind w:left="2509" w:right="24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3591" w:type="dxa"/>
            <w:gridSpan w:val="2"/>
          </w:tcPr>
          <w:p w14:paraId="23CDAE8C" w14:textId="3058FDA8" w:rsidR="00381113" w:rsidRDefault="00381113" w:rsidP="003811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1015" w:type="dxa"/>
            <w:vMerge w:val="restart"/>
            <w:tcBorders>
              <w:top w:val="nil"/>
              <w:bottom w:val="nil"/>
            </w:tcBorders>
          </w:tcPr>
          <w:p w14:paraId="24ADE5B0" w14:textId="77777777" w:rsidR="00381113" w:rsidRDefault="00381113" w:rsidP="003811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113" w14:paraId="25AC34F1" w14:textId="77777777">
        <w:trPr>
          <w:trHeight w:val="287"/>
        </w:trPr>
        <w:tc>
          <w:tcPr>
            <w:tcW w:w="5550" w:type="dxa"/>
          </w:tcPr>
          <w:p w14:paraId="4F0DC46E" w14:textId="77777777" w:rsidR="00381113" w:rsidRDefault="00381113" w:rsidP="00381113">
            <w:pPr>
              <w:pStyle w:val="TableParagraph"/>
              <w:spacing w:line="267" w:lineRule="exact"/>
              <w:ind w:left="2506" w:right="248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3591" w:type="dxa"/>
            <w:gridSpan w:val="2"/>
          </w:tcPr>
          <w:p w14:paraId="5E3584EE" w14:textId="6107E288" w:rsidR="00381113" w:rsidRDefault="00381113" w:rsidP="003811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t>[===]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1015" w:type="dxa"/>
            <w:vMerge/>
            <w:tcBorders>
              <w:top w:val="nil"/>
              <w:bottom w:val="nil"/>
            </w:tcBorders>
          </w:tcPr>
          <w:p w14:paraId="4639778D" w14:textId="77777777" w:rsidR="00381113" w:rsidRDefault="00381113" w:rsidP="00381113">
            <w:pPr>
              <w:rPr>
                <w:sz w:val="2"/>
                <w:szCs w:val="2"/>
              </w:rPr>
            </w:pPr>
          </w:p>
        </w:tc>
      </w:tr>
      <w:tr w:rsidR="00381113" w14:paraId="3A7E16DF" w14:textId="77777777" w:rsidTr="00572E71">
        <w:trPr>
          <w:trHeight w:val="2656"/>
        </w:trPr>
        <w:tc>
          <w:tcPr>
            <w:tcW w:w="57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25C45" w14:textId="77777777" w:rsidR="00381113" w:rsidRDefault="00381113" w:rsidP="00381113">
            <w:pPr>
              <w:pStyle w:val="TableParagraph"/>
              <w:rPr>
                <w:rFonts w:ascii="Times New Roman"/>
                <w:sz w:val="20"/>
              </w:rPr>
            </w:pPr>
          </w:p>
          <w:p w14:paraId="3BB8319B" w14:textId="77777777" w:rsidR="00572E71" w:rsidRDefault="00572E71" w:rsidP="00381113">
            <w:pPr>
              <w:pStyle w:val="TableParagraph"/>
              <w:rPr>
                <w:rFonts w:ascii="Times New Roman"/>
                <w:sz w:val="20"/>
              </w:rPr>
            </w:pPr>
          </w:p>
          <w:p w14:paraId="4155DBF3" w14:textId="77777777" w:rsidR="00572E71" w:rsidRDefault="00572E71" w:rsidP="00381113">
            <w:pPr>
              <w:pStyle w:val="TableParagraph"/>
              <w:rPr>
                <w:rFonts w:ascii="Times New Roman"/>
                <w:sz w:val="20"/>
              </w:rPr>
            </w:pPr>
          </w:p>
          <w:p w14:paraId="61774870" w14:textId="77777777" w:rsidR="00572E71" w:rsidRDefault="00572E71" w:rsidP="00381113">
            <w:pPr>
              <w:pStyle w:val="TableParagraph"/>
              <w:rPr>
                <w:rFonts w:ascii="Times New Roman"/>
                <w:sz w:val="20"/>
              </w:rPr>
            </w:pPr>
          </w:p>
          <w:p w14:paraId="2C2A72E9" w14:textId="77777777" w:rsidR="00572E71" w:rsidRDefault="00572E71" w:rsidP="00381113">
            <w:pPr>
              <w:pStyle w:val="TableParagraph"/>
              <w:rPr>
                <w:rFonts w:ascii="Times New Roman"/>
                <w:sz w:val="20"/>
              </w:rPr>
            </w:pPr>
          </w:p>
          <w:p w14:paraId="20F34542" w14:textId="66768F32" w:rsidR="00572E71" w:rsidRPr="00326C85" w:rsidRDefault="00572E71" w:rsidP="00572E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26C8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26C8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26C85">
              <w:rPr>
                <w:rFonts w:asciiTheme="minorHAnsi" w:hAnsiTheme="minorHAnsi" w:cstheme="minorHAnsi"/>
                <w:sz w:val="20"/>
              </w:rPr>
            </w:r>
            <w:r w:rsidRPr="00326C8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26C8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26C85">
              <w:rPr>
                <w:rFonts w:asciiTheme="minorHAnsi" w:hAnsiTheme="minorHAnsi" w:cstheme="minorHAnsi"/>
                <w:noProof/>
                <w:sz w:val="20"/>
              </w:rPr>
              <w:t xml:space="preserve"> </w:t>
            </w:r>
            <w:r w:rsidRPr="00326C85">
              <w:rPr>
                <w:rFonts w:asciiTheme="minorHAnsi" w:hAnsiTheme="minorHAnsi" w:cstheme="minorHAnsi"/>
                <w:sz w:val="20"/>
              </w:rPr>
              <w:t>_______________________________________________________</w:t>
            </w:r>
          </w:p>
          <w:p w14:paraId="2FB4B15F" w14:textId="4E9D57C7" w:rsidR="00572E71" w:rsidRPr="00326C85" w:rsidRDefault="00572E71" w:rsidP="00572E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26C85">
              <w:rPr>
                <w:rFonts w:asciiTheme="minorHAnsi" w:hAnsiTheme="minorHAnsi" w:cstheme="minorHAnsi"/>
                <w:sz w:val="20"/>
              </w:rPr>
              <w:t xml:space="preserve">   Assinatura do Investidor / Representante Legal</w:t>
            </w:r>
          </w:p>
          <w:p w14:paraId="5A77B76C" w14:textId="3BCE324F" w:rsidR="00572E71" w:rsidRDefault="00572E71" w:rsidP="00572E71">
            <w:pPr>
              <w:pStyle w:val="TableParagraph"/>
              <w:ind w:left="157"/>
              <w:rPr>
                <w:rFonts w:ascii="Times New Roman"/>
                <w:sz w:val="20"/>
              </w:rPr>
            </w:pPr>
            <w:r w:rsidRPr="00326C85">
              <w:rPr>
                <w:rFonts w:asciiTheme="minorHAnsi" w:hAnsiTheme="minorHAnsi" w:cstheme="minorHAnsi"/>
                <w:sz w:val="20"/>
              </w:rPr>
              <w:t>CPF/ME/CNPJ/ME: ______________________________________</w:t>
            </w:r>
            <w:r w:rsidRPr="00326C8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</w:p>
        </w:tc>
        <w:tc>
          <w:tcPr>
            <w:tcW w:w="14405" w:type="dxa"/>
            <w:gridSpan w:val="2"/>
            <w:tcBorders>
              <w:top w:val="nil"/>
              <w:left w:val="nil"/>
              <w:bottom w:val="nil"/>
            </w:tcBorders>
          </w:tcPr>
          <w:p w14:paraId="3DC49B14" w14:textId="77777777" w:rsidR="00381113" w:rsidRDefault="00381113" w:rsidP="003811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71" w14:paraId="05147050" w14:textId="77777777">
        <w:trPr>
          <w:trHeight w:val="470"/>
        </w:trPr>
        <w:tc>
          <w:tcPr>
            <w:tcW w:w="20156" w:type="dxa"/>
            <w:gridSpan w:val="4"/>
            <w:tcBorders>
              <w:top w:val="nil"/>
            </w:tcBorders>
          </w:tcPr>
          <w:p w14:paraId="281D3F5C" w14:textId="39996FC4" w:rsidR="00572E71" w:rsidRDefault="00572E71" w:rsidP="00572E71">
            <w:pPr>
              <w:pStyle w:val="TableParagraph"/>
              <w:tabs>
                <w:tab w:val="left" w:pos="5775"/>
              </w:tabs>
              <w:spacing w:line="232" w:lineRule="exact"/>
              <w:ind w:left="33"/>
              <w:rPr>
                <w:b/>
                <w:sz w:val="20"/>
              </w:rPr>
            </w:pPr>
          </w:p>
        </w:tc>
      </w:tr>
    </w:tbl>
    <w:p w14:paraId="7C254FE7" w14:textId="251A3165" w:rsidR="003B5262" w:rsidRDefault="003B5262"/>
    <w:p w14:paraId="78E5B299" w14:textId="1F019FA7" w:rsidR="003F2408" w:rsidRDefault="003F2408"/>
    <w:p w14:paraId="1C569E1D" w14:textId="5CB1C9B6" w:rsidR="003F2408" w:rsidRDefault="003F2408" w:rsidP="00D40465">
      <w:pPr>
        <w:ind w:left="142"/>
        <w:rPr>
          <w:sz w:val="27"/>
          <w:szCs w:val="27"/>
        </w:rPr>
      </w:pPr>
      <w:r>
        <w:rPr>
          <w:sz w:val="27"/>
          <w:szCs w:val="27"/>
        </w:rPr>
        <w:t>A transferência será feita em 02 (dois) dias úteis, contados a partir do recebimento da solicitação. Após esse período, caso não tenha uma resposta via e-mail sobre a transferência, entre em contato:</w:t>
      </w:r>
    </w:p>
    <w:p w14:paraId="2B943870" w14:textId="7045FB0C" w:rsidR="003F2408" w:rsidRDefault="003F2408">
      <w:pPr>
        <w:rPr>
          <w:sz w:val="27"/>
          <w:szCs w:val="27"/>
        </w:rPr>
      </w:pPr>
    </w:p>
    <w:p w14:paraId="716AF45C" w14:textId="77777777" w:rsidR="00D40465" w:rsidRPr="00D40465" w:rsidRDefault="00D40465" w:rsidP="00D40465">
      <w:pPr>
        <w:ind w:left="142"/>
        <w:rPr>
          <w:b/>
          <w:bCs/>
          <w:sz w:val="27"/>
          <w:szCs w:val="27"/>
        </w:rPr>
      </w:pPr>
      <w:r w:rsidRPr="00D40465">
        <w:rPr>
          <w:b/>
          <w:bCs/>
          <w:sz w:val="27"/>
          <w:szCs w:val="27"/>
        </w:rPr>
        <w:t xml:space="preserve">Serviço de Atendimento ao Cliente ABC </w:t>
      </w:r>
      <w:proofErr w:type="spellStart"/>
      <w:r w:rsidRPr="00D40465">
        <w:rPr>
          <w:b/>
          <w:bCs/>
          <w:sz w:val="27"/>
          <w:szCs w:val="27"/>
        </w:rPr>
        <w:t>Personal</w:t>
      </w:r>
      <w:proofErr w:type="spellEnd"/>
      <w:r w:rsidRPr="00D40465">
        <w:rPr>
          <w:b/>
          <w:bCs/>
          <w:sz w:val="27"/>
          <w:szCs w:val="27"/>
        </w:rPr>
        <w:t>:</w:t>
      </w:r>
    </w:p>
    <w:p w14:paraId="4ADE3CEF" w14:textId="45D40259" w:rsidR="00D40465" w:rsidRPr="00D40465" w:rsidRDefault="00D40465" w:rsidP="00D40465">
      <w:pPr>
        <w:ind w:left="142"/>
        <w:rPr>
          <w:sz w:val="27"/>
          <w:szCs w:val="27"/>
        </w:rPr>
      </w:pPr>
      <w:r w:rsidRPr="00D40465">
        <w:rPr>
          <w:sz w:val="27"/>
          <w:szCs w:val="27"/>
        </w:rPr>
        <w:t>Capitais e regiões metropolitanas: (11) 3003 4222</w:t>
      </w:r>
    </w:p>
    <w:p w14:paraId="79E526B3" w14:textId="77777777" w:rsidR="00D40465" w:rsidRDefault="00D40465" w:rsidP="00D40465">
      <w:pPr>
        <w:ind w:left="142"/>
        <w:rPr>
          <w:sz w:val="27"/>
          <w:szCs w:val="27"/>
        </w:rPr>
      </w:pPr>
      <w:r w:rsidRPr="00D40465">
        <w:rPr>
          <w:sz w:val="27"/>
          <w:szCs w:val="27"/>
        </w:rPr>
        <w:t xml:space="preserve">Demais localidades: 0800 246 4222 </w:t>
      </w:r>
    </w:p>
    <w:p w14:paraId="4AD4868C" w14:textId="2F2D5A12" w:rsidR="00D40465" w:rsidRPr="00D40465" w:rsidRDefault="00D40465" w:rsidP="00D40465">
      <w:pPr>
        <w:ind w:left="142"/>
        <w:rPr>
          <w:sz w:val="27"/>
          <w:szCs w:val="27"/>
        </w:rPr>
      </w:pPr>
      <w:r w:rsidRPr="00D40465">
        <w:rPr>
          <w:sz w:val="27"/>
          <w:szCs w:val="27"/>
        </w:rPr>
        <w:t>De segunda a sexta, das 8h às 19h.</w:t>
      </w:r>
    </w:p>
    <w:p w14:paraId="563A8E03" w14:textId="77777777" w:rsidR="00D40465" w:rsidRPr="00D40465" w:rsidRDefault="00D40465" w:rsidP="00D40465">
      <w:pPr>
        <w:ind w:left="142"/>
        <w:rPr>
          <w:sz w:val="27"/>
          <w:szCs w:val="27"/>
        </w:rPr>
      </w:pPr>
    </w:p>
    <w:p w14:paraId="1A546EBD" w14:textId="560FAF9F" w:rsidR="00D40465" w:rsidRPr="00D40465" w:rsidRDefault="00D40465" w:rsidP="00D40465">
      <w:pPr>
        <w:ind w:left="142"/>
        <w:rPr>
          <w:b/>
          <w:bCs/>
          <w:sz w:val="27"/>
          <w:szCs w:val="27"/>
        </w:rPr>
      </w:pPr>
      <w:r w:rsidRPr="00D40465">
        <w:rPr>
          <w:b/>
          <w:bCs/>
          <w:sz w:val="27"/>
          <w:szCs w:val="27"/>
        </w:rPr>
        <w:t>Serviço de Atendimento para Deficientes Auditivos</w:t>
      </w:r>
      <w:r>
        <w:rPr>
          <w:b/>
          <w:bCs/>
          <w:sz w:val="27"/>
          <w:szCs w:val="27"/>
        </w:rPr>
        <w:t>:</w:t>
      </w:r>
    </w:p>
    <w:p w14:paraId="1F66EB2C" w14:textId="670A89C6" w:rsidR="00D40465" w:rsidRPr="00D40465" w:rsidRDefault="00D40465" w:rsidP="00D40465">
      <w:pPr>
        <w:ind w:left="142"/>
        <w:rPr>
          <w:sz w:val="27"/>
          <w:szCs w:val="27"/>
        </w:rPr>
      </w:pPr>
      <w:r w:rsidRPr="00D40465">
        <w:rPr>
          <w:sz w:val="27"/>
          <w:szCs w:val="27"/>
        </w:rPr>
        <w:t>sac.abcbrasil@abcbrasil.com.br</w:t>
      </w:r>
    </w:p>
    <w:p w14:paraId="4A58C7E8" w14:textId="77777777" w:rsidR="00D40465" w:rsidRPr="00D40465" w:rsidRDefault="00D40465" w:rsidP="00D40465">
      <w:pPr>
        <w:ind w:left="142"/>
        <w:rPr>
          <w:sz w:val="27"/>
          <w:szCs w:val="27"/>
        </w:rPr>
      </w:pPr>
    </w:p>
    <w:p w14:paraId="23383E12" w14:textId="29EE6DA6" w:rsidR="00D40465" w:rsidRPr="00D40465" w:rsidRDefault="00D40465" w:rsidP="00D40465">
      <w:pPr>
        <w:ind w:left="142"/>
        <w:rPr>
          <w:b/>
          <w:bCs/>
          <w:sz w:val="27"/>
          <w:szCs w:val="27"/>
        </w:rPr>
      </w:pPr>
      <w:r w:rsidRPr="00D40465">
        <w:rPr>
          <w:b/>
          <w:bCs/>
          <w:sz w:val="27"/>
          <w:szCs w:val="27"/>
        </w:rPr>
        <w:t>Ouvidoria</w:t>
      </w:r>
      <w:r>
        <w:rPr>
          <w:b/>
          <w:bCs/>
          <w:sz w:val="27"/>
          <w:szCs w:val="27"/>
        </w:rPr>
        <w:t>:</w:t>
      </w:r>
    </w:p>
    <w:p w14:paraId="4AF9EFB7" w14:textId="3428FB2A" w:rsidR="00D40465" w:rsidRPr="00D40465" w:rsidRDefault="00D40465" w:rsidP="00D40465">
      <w:pPr>
        <w:ind w:left="142"/>
        <w:rPr>
          <w:sz w:val="27"/>
          <w:szCs w:val="27"/>
        </w:rPr>
      </w:pPr>
      <w:r w:rsidRPr="00D40465">
        <w:rPr>
          <w:sz w:val="27"/>
          <w:szCs w:val="27"/>
        </w:rPr>
        <w:t>0800 725 7595</w:t>
      </w:r>
    </w:p>
    <w:p w14:paraId="47BCFDCF" w14:textId="716E108D" w:rsidR="003F2408" w:rsidRPr="003F2408" w:rsidRDefault="00D40465" w:rsidP="00D40465">
      <w:pPr>
        <w:ind w:left="142"/>
        <w:rPr>
          <w:sz w:val="27"/>
          <w:szCs w:val="27"/>
        </w:rPr>
      </w:pPr>
      <w:r w:rsidRPr="00D40465">
        <w:rPr>
          <w:sz w:val="27"/>
          <w:szCs w:val="27"/>
        </w:rPr>
        <w:t>De segunda a sexta, das 9h às 13h e das 14h às 18h.</w:t>
      </w:r>
    </w:p>
    <w:sectPr w:rsidR="003F2408" w:rsidRPr="003F24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2370" w:h="31660"/>
      <w:pgMar w:top="2260" w:right="14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B9A3" w14:textId="77777777" w:rsidR="003F2408" w:rsidRDefault="003F2408" w:rsidP="003F2408">
      <w:r>
        <w:separator/>
      </w:r>
    </w:p>
  </w:endnote>
  <w:endnote w:type="continuationSeparator" w:id="0">
    <w:p w14:paraId="0218D7B7" w14:textId="77777777" w:rsidR="003F2408" w:rsidRDefault="003F2408" w:rsidP="003F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E45C" w14:textId="77777777" w:rsidR="003F2408" w:rsidRDefault="003F24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8D3D" w14:textId="1C46D111" w:rsidR="003F2408" w:rsidRDefault="003F240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CF3E42" wp14:editId="16DE6B64">
              <wp:simplePos x="0" y="0"/>
              <wp:positionH relativeFrom="page">
                <wp:posOffset>0</wp:posOffset>
              </wp:positionH>
              <wp:positionV relativeFrom="page">
                <wp:posOffset>19639915</wp:posOffset>
              </wp:positionV>
              <wp:extent cx="14204950" cy="273050"/>
              <wp:effectExtent l="0" t="0" r="0" b="12700"/>
              <wp:wrapNone/>
              <wp:docPr id="2" name="MSIPCM38ab4e3a930351107474d617" descr="{&quot;HashCode&quot;:-1264128617,&quot;Height&quot;:1583.0,&quot;Width&quot;:1118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049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74A7D4" w14:textId="68CAB8DB" w:rsidR="003F2408" w:rsidRPr="003F2408" w:rsidRDefault="003F2408" w:rsidP="003F2408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3F2408"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F3E42" id="_x0000_t202" coordsize="21600,21600" o:spt="202" path="m,l,21600r21600,l21600,xe">
              <v:stroke joinstyle="miter"/>
              <v:path gradientshapeok="t" o:connecttype="rect"/>
            </v:shapetype>
            <v:shape id="MSIPCM38ab4e3a930351107474d617" o:spid="_x0000_s1026" type="#_x0000_t202" alt="{&quot;HashCode&quot;:-1264128617,&quot;Height&quot;:1583.0,&quot;Width&quot;:1118.0,&quot;Placement&quot;:&quot;Footer&quot;,&quot;Index&quot;:&quot;Primary&quot;,&quot;Section&quot;:1,&quot;Top&quot;:0.0,&quot;Left&quot;:0.0}" style="position:absolute;margin-left:0;margin-top:1546.45pt;width:1118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1D74A7D4" w14:textId="68CAB8DB" w:rsidR="003F2408" w:rsidRPr="003F2408" w:rsidRDefault="003F2408" w:rsidP="003F2408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3F2408">
                      <w:rPr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CD1" w14:textId="77777777" w:rsidR="003F2408" w:rsidRDefault="003F24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BA85" w14:textId="77777777" w:rsidR="003F2408" w:rsidRDefault="003F2408" w:rsidP="003F2408">
      <w:r>
        <w:separator/>
      </w:r>
    </w:p>
  </w:footnote>
  <w:footnote w:type="continuationSeparator" w:id="0">
    <w:p w14:paraId="0D544583" w14:textId="77777777" w:rsidR="003F2408" w:rsidRDefault="003F2408" w:rsidP="003F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68E7" w14:textId="77777777" w:rsidR="003F2408" w:rsidRDefault="003F24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C61" w14:textId="77777777" w:rsidR="003F2408" w:rsidRDefault="003F24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1967" w14:textId="77777777" w:rsidR="003F2408" w:rsidRDefault="003F24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E54F4"/>
    <w:multiLevelType w:val="hybridMultilevel"/>
    <w:tmpl w:val="3C24B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B0CF2"/>
    <w:multiLevelType w:val="hybridMultilevel"/>
    <w:tmpl w:val="3DF06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YYjwrH3bOBJa/sEmWgDQ4yBfo5C75jALE7jm4KXcFD0qic9bRLgn7HoPw7sduhSXjzbFNa4u8elKym9kZp+NbA==" w:salt="DTk8VwylxtkRqw03nEadX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FCF"/>
    <w:rsid w:val="00326C85"/>
    <w:rsid w:val="00381113"/>
    <w:rsid w:val="003B5262"/>
    <w:rsid w:val="003F2408"/>
    <w:rsid w:val="00572E71"/>
    <w:rsid w:val="007B4232"/>
    <w:rsid w:val="00976FCF"/>
    <w:rsid w:val="00AB1327"/>
    <w:rsid w:val="00BB3D77"/>
    <w:rsid w:val="00D40465"/>
    <w:rsid w:val="00F2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4E199"/>
  <w15:docId w15:val="{36A61185-5FAE-47C9-A373-FB2CFE62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88" w:right="14538"/>
    </w:pPr>
    <w:rPr>
      <w:b/>
      <w:bCs/>
      <w:sz w:val="45"/>
      <w:szCs w:val="4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408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3F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408"/>
    <w:rPr>
      <w:rFonts w:ascii="Calibri" w:eastAsia="Calibri" w:hAnsi="Calibri" w:cs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pécie_x0020_de_x0020_Minuta_x0020_-_x0020_Lookup xmlns="f9c5fa20-35a0-4b7a-93e3-8496ad4f4037">12</Espécie_x0020_de_x0020_Minuta_x0020_-_x0020_Lookup>
    <Segmento_x0020_-_x0020_Lookup xmlns="f9c5fa20-35a0-4b7a-93e3-8496ad4f4037">1</Segmento_x0020_-_x0020_Lookup>
    <Cliente_ID xmlns="244bb825-5523-47bf-bbaa-45643ef1aa60" xsi:nil="true"/>
    <Observa_x00e7__x00e3_o_x0020_Minuta xmlns="244bb825-5523-47bf-bbaa-45643ef1aa60" xsi:nil="true"/>
    <Rodap_x00e9__x0020_Minuta xmlns="244bb825-5523-47bf-bbaa-45643ef1aa60" xsi:nil="true"/>
    <Topo_x0020_de_x0020_pessoa xmlns="244bb825-5523-47bf-bbaa-45643ef1aa60">PJ</Topo_x0020_de_x0020_pessoa>
    <CNPJ xmlns="244bb825-5523-47bf-bbaa-45643ef1aa60" xsi:nil="true"/>
    <Modalidade_x0020_-_x0020_Lookup xmlns="f9c5fa20-35a0-4b7a-93e3-8496ad4f4037">28</Modalidade_x0020_-_x0020_Lookup>
    <Produtos_x0020_-_x0020_Lookup xmlns="f9c5fa20-35a0-4b7a-93e3-8496ad4f4037">401</Produtos_x0020_-_x0020_Lookup>
    <Tipo_x0020_de_x0020_minuta xmlns="244bb825-5523-47bf-bbaa-45643ef1aa60">Padrão</Tipo_x0020_de_x0020_minuta>
    <Anexo xmlns="324c2303-fb30-4f33-a298-27f01d64eeeb">
      <Url xsi:nil="true"/>
      <Description xsi:nil="true"/>
    </Anexo>
    <Garantia_x0020_recebida xmlns="244bb825-5523-47bf-bbaa-45643ef1aa60">
      <Value>Não</Value>
    </Garantia_x0020_recebida>
    <Cliente_x003a__x0020_CRC xmlns="244bb825-5523-47bf-bbaa-45643ef1aa60" xsi:nil="true"/>
    <Status_x0020_Minuta xmlns="244bb825-5523-47bf-bbaa-45643ef1aa60" xsi:nil="true"/>
    <Especificidade xmlns="244bb825-5523-47bf-bbaa-45643ef1aa60" xsi:nil="true"/>
    <Aprova_x00e7__x00e3_o_x0020_via_x0020_Client_x0020_Service xmlns="244bb825-5523-47bf-bbaa-45643ef1aa60">Não</Aprova_x00e7__x00e3_o_x0020_via_x0020_Client_x0020_Service>
    <Cliente xmlns="244bb825-5523-47bf-bbaa-45643ef1aa60" xsi:nil="true" Resolved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0331922DF0C44BD4E67B6A84AA69F" ma:contentTypeVersion="45" ma:contentTypeDescription="Crie um novo documento." ma:contentTypeScope="" ma:versionID="d699da63df576b57b3b003faab1f4a83">
  <xsd:schema xmlns:xsd="http://www.w3.org/2001/XMLSchema" xmlns:xs="http://www.w3.org/2001/XMLSchema" xmlns:p="http://schemas.microsoft.com/office/2006/metadata/properties" xmlns:ns2="f9c5fa20-35a0-4b7a-93e3-8496ad4f4037" xmlns:ns3="244bb825-5523-47bf-bbaa-45643ef1aa60" xmlns:ns4="324c2303-fb30-4f33-a298-27f01d64eeeb" targetNamespace="http://schemas.microsoft.com/office/2006/metadata/properties" ma:root="true" ma:fieldsID="41d2772bac2c688311b765589563a5cd" ns2:_="" ns3:_="" ns4:_="">
    <xsd:import namespace="f9c5fa20-35a0-4b7a-93e3-8496ad4f4037"/>
    <xsd:import namespace="244bb825-5523-47bf-bbaa-45643ef1aa60"/>
    <xsd:import namespace="324c2303-fb30-4f33-a298-27f01d64eeeb"/>
    <xsd:element name="properties">
      <xsd:complexType>
        <xsd:sequence>
          <xsd:element name="documentManagement">
            <xsd:complexType>
              <xsd:all>
                <xsd:element ref="ns2:Modalidade_x0020_-_x0020_Lookup" minOccurs="0"/>
                <xsd:element ref="ns2:Produtos_x0020_-_x0020_Lookup" minOccurs="0"/>
                <xsd:element ref="ns3:Garantia_x0020_recebida" minOccurs="0"/>
                <xsd:element ref="ns2:Espécie_x0020_de_x0020_Minuta_x0020_-_x0020_Lookup" minOccurs="0"/>
                <xsd:element ref="ns3:Topo_x0020_de_x0020_pessoa" minOccurs="0"/>
                <xsd:element ref="ns3:Tipo_x0020_de_x0020_minuta" minOccurs="0"/>
                <xsd:element ref="ns3:Aprova_x00e7__x00e3_o_x0020_via_x0020_Client_x0020_Service" minOccurs="0"/>
                <xsd:element ref="ns3:CNPJ" minOccurs="0"/>
                <xsd:element ref="ns3:Especificidade" minOccurs="0"/>
                <xsd:element ref="ns3:Produto_x003a_ID" minOccurs="0"/>
                <xsd:element ref="ns3:Esp_x00e9_cie_x0020_de_x0020_Minuta_x003a_ID" minOccurs="0"/>
                <xsd:element ref="ns2:Segmento_x0020_-_x0020_Lookup" minOccurs="0"/>
                <xsd:element ref="ns3:Segmento_x003a_ID" minOccurs="0"/>
                <xsd:element ref="ns3:Observa_x00e7__x00e3_o_x0020_Minuta" minOccurs="0"/>
                <xsd:element ref="ns3:Rodap_x00e9__x0020_Minuta" minOccurs="0"/>
                <xsd:element ref="ns3:Cliente" minOccurs="0"/>
                <xsd:element ref="ns3:Cliente_ID" minOccurs="0"/>
                <xsd:element ref="ns3:Cliente_x003a__x0020_CRC" minOccurs="0"/>
                <xsd:element ref="ns3:Status_x0020_Minuta" minOccurs="0"/>
                <xsd:element ref="ns4:Anex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fa20-35a0-4b7a-93e3-8496ad4f4037" elementFormDefault="qualified">
    <xsd:import namespace="http://schemas.microsoft.com/office/2006/documentManagement/types"/>
    <xsd:import namespace="http://schemas.microsoft.com/office/infopath/2007/PartnerControls"/>
    <xsd:element name="Modalidade_x0020_-_x0020_Lookup" ma:index="8" nillable="true" ma:displayName="Modalidade" ma:list="{d1d1bcc5-d1d9-40fc-986b-0ff863b754c8}" ma:internalName="Modalidade_x0020__x002d__x0020_Lookup" ma:readOnly="false" ma:showField="Title" ma:web="06bd6a48-74af-4db2-a472-82f514573643">
      <xsd:simpleType>
        <xsd:restriction base="dms:Lookup"/>
      </xsd:simpleType>
    </xsd:element>
    <xsd:element name="Produtos_x0020_-_x0020_Lookup" ma:index="9" nillable="true" ma:displayName="Produto" ma:list="{c760898f-c148-45e0-8ae6-47a13c60f3c5}" ma:internalName="Produtos_x0020__x002d__x0020_Lookup" ma:readOnly="false" ma:showField="Title" ma:web="06bd6a48-74af-4db2-a472-82f514573643">
      <xsd:simpleType>
        <xsd:restriction base="dms:Lookup"/>
      </xsd:simpleType>
    </xsd:element>
    <xsd:element name="Espécie_x0020_de_x0020_Minuta_x0020_-_x0020_Lookup" ma:index="11" nillable="true" ma:displayName="Espécie de Minuta" ma:list="{078a659f-78e3-4bef-bd58-b9b42f80ddd9}" ma:internalName="Esp_x00e9_cie_x0020_de_x0020_Minuta_x0020__x002d__x0020_Lookup" ma:readOnly="false" ma:showField="Title" ma:web="06bd6a48-74af-4db2-a472-82f514573643">
      <xsd:simpleType>
        <xsd:restriction base="dms:Lookup"/>
      </xsd:simpleType>
    </xsd:element>
    <xsd:element name="Segmento_x0020_-_x0020_Lookup" ma:index="19" nillable="true" ma:displayName="Segmento" ma:list="{eb316d23-ba89-4298-ab21-fcb0c83dbf67}" ma:internalName="Segmento_x0020__x002d__x0020_Lookup" ma:showField="Title" ma:web="06bd6a48-74af-4db2-a472-82f514573643">
      <xsd:complexType>
        <xsd:simpleContent>
          <xsd:extension base="dms:BusinessDataSecondaryField">
            <xsd:attribute name="BdcField" type="xsd:string" fixed="NOME_CLIENTE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825-5523-47bf-bbaa-45643ef1aa60" elementFormDefault="qualified">
    <xsd:import namespace="http://schemas.microsoft.com/office/2006/documentManagement/types"/>
    <xsd:import namespace="http://schemas.microsoft.com/office/infopath/2007/PartnerControls"/>
    <xsd:element name="Garantia_x0020_recebida" ma:index="10" nillable="true" ma:displayName="Garantia recebida" ma:internalName="Garantia_x0020_recebid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m"/>
                    <xsd:enumeration value="Não"/>
                  </xsd:restriction>
                </xsd:simpleType>
              </xsd:element>
            </xsd:sequence>
          </xsd:extension>
        </xsd:complexContent>
      </xsd:complexType>
    </xsd:element>
    <xsd:element name="Topo_x0020_de_x0020_pessoa" ma:index="12" nillable="true" ma:displayName="Tipo de pessoa" ma:format="Dropdown" ma:internalName="Topo_x0020_de_x0020_pessoa">
      <xsd:simpleType>
        <xsd:restriction base="dms:Choice">
          <xsd:enumeration value="PF"/>
          <xsd:enumeration value="PJ"/>
          <xsd:enumeration value="MPE"/>
        </xsd:restriction>
      </xsd:simpleType>
    </xsd:element>
    <xsd:element name="Tipo_x0020_de_x0020_minuta" ma:index="13" nillable="true" ma:displayName="Tipo de minuta" ma:format="Dropdown" ma:internalName="Tipo_x0020_de_x0020_minuta">
      <xsd:simpleType>
        <xsd:restriction base="dms:Choice">
          <xsd:enumeration value="Padrão"/>
          <xsd:enumeration value="Específica"/>
          <xsd:enumeration value="Específica Replicável"/>
        </xsd:restriction>
      </xsd:simpleType>
    </xsd:element>
    <xsd:element name="Aprova_x00e7__x00e3_o_x0020_via_x0020_Client_x0020_Service" ma:index="14" nillable="true" ma:displayName="Aprovação via Client Service" ma:format="RadioButtons" ma:internalName="Aprova_x00e7__x00e3_o_x0020_via_x0020_Client_x0020_Service">
      <xsd:simpleType>
        <xsd:restriction base="dms:Choice">
          <xsd:enumeration value="Sim"/>
          <xsd:enumeration value="Não"/>
        </xsd:restriction>
      </xsd:simpleType>
    </xsd:element>
    <xsd:element name="CNPJ" ma:index="15" nillable="true" ma:displayName="CNPJ" ma:internalName="CNPJ">
      <xsd:simpleType>
        <xsd:restriction base="dms:Text">
          <xsd:maxLength value="255"/>
        </xsd:restriction>
      </xsd:simpleType>
    </xsd:element>
    <xsd:element name="Especificidade" ma:index="16" nillable="true" ma:displayName="Especificidade" ma:internalName="Especificidade">
      <xsd:simpleType>
        <xsd:restriction base="dms:Text">
          <xsd:maxLength value="255"/>
        </xsd:restriction>
      </xsd:simpleType>
    </xsd:element>
    <xsd:element name="Produto_x003a_ID" ma:index="17" nillable="true" ma:displayName="Produto:ID" ma:list="{c760898f-c148-45e0-8ae6-47a13c60f3c5}" ma:internalName="Produto_x003a_ID" ma:readOnly="true" ma:showField="ID" ma:web="06bd6a48-74af-4db2-a472-82f514573643">
      <xsd:simpleType>
        <xsd:restriction base="dms:Lookup"/>
      </xsd:simpleType>
    </xsd:element>
    <xsd:element name="Esp_x00e9_cie_x0020_de_x0020_Minuta_x003a_ID" ma:index="18" nillable="true" ma:displayName="Espécie de Minuta:ID" ma:list="{078a659f-78e3-4bef-bd58-b9b42f80ddd9}" ma:internalName="Esp_x00e9_cie_x0020_de_x0020_Minuta_x003a_ID" ma:readOnly="true" ma:showField="ID" ma:web="06bd6a48-74af-4db2-a472-82f514573643">
      <xsd:simpleType>
        <xsd:restriction base="dms:Lookup"/>
      </xsd:simpleType>
    </xsd:element>
    <xsd:element name="Segmento_x003a_ID" ma:index="20" nillable="true" ma:displayName="Segmento:ID" ma:list="{eb316d23-ba89-4298-ab21-fcb0c83dbf67}" ma:internalName="Segmento_x003a_ID" ma:readOnly="true" ma:showField="ID" ma:web="06bd6a48-74af-4db2-a472-82f514573643">
      <xsd:simpleType>
        <xsd:restriction base="dms:Lookup"/>
      </xsd:simpleType>
    </xsd:element>
    <xsd:element name="Observa_x00e7__x00e3_o_x0020_Minuta" ma:index="21" nillable="true" ma:displayName="Observação Minuta" ma:internalName="Observa_x00e7__x00e3_o_x0020_Minuta">
      <xsd:simpleType>
        <xsd:restriction base="dms:Note"/>
      </xsd:simpleType>
    </xsd:element>
    <xsd:element name="Rodap_x00e9__x0020_Minuta" ma:index="22" nillable="true" ma:displayName="Rodapé Minuta" ma:internalName="Rodap_x00e9__x0020_Minuta">
      <xsd:simpleType>
        <xsd:restriction base="dms:Note">
          <xsd:maxLength value="255"/>
        </xsd:restriction>
      </xsd:simpleType>
    </xsd:element>
    <xsd:element name="Cliente" ma:index="23" nillable="true" ma:displayName="Cliente" ma:internalName="Cliente">
      <xsd:complexType>
        <xsd:simpleContent>
          <xsd:extension base="dms:BusinessDataPrimaryField">
            <xsd:attribute name="BdcField" type="xsd:string" fixed="NOME_CLIENTE"/>
            <xsd:attribute name="RelatedFieldWssStaticName" type="xsd:string" fixed="Cliente_ID"/>
            <xsd:attribute name="SecondaryFieldBdcNames" type="xsd:string" fixed="4%20CRC%202"/>
            <xsd:attribute name="SecondaryFieldsWssStaticNames" type="xsd:string" fixed="25%20Cliente%5Fx003a%5F%5Fx0020%5FCRC%203"/>
            <xsd:attribute name="SystemInstance" type="xsd:string" fixed="abcintegracao"/>
            <xsd:attribute name="EntityNamespace" type="xsd:string" fixed="http://svdmos02"/>
            <xsd:attribute name="EntityName" type="xsd:string" fixed="Cliente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Cliente_ID" ma:index="24" nillable="true" ma:displayName="Cliente_ID" ma:hidden="true" ma:internalName="Cliente_ID">
      <xsd:complexType>
        <xsd:simpleContent>
          <xsd:extension base="dms:BusinessDataSecondaryField">
            <xsd:attribute name="BdcField" type="xsd:string" fixed="Cliente_ID"/>
          </xsd:extension>
        </xsd:simpleContent>
      </xsd:complexType>
    </xsd:element>
    <xsd:element name="Cliente_x003a__x0020_CRC" ma:index="25" nillable="true" ma:displayName="Cliente: CRC" ma:internalName="Cliente_x003a__x0020_CRC">
      <xsd:complexType>
        <xsd:simpleContent>
          <xsd:extension base="dms:BusinessDataSecondaryField">
            <xsd:attribute name="BdcField" type="xsd:string" fixed="CRC"/>
          </xsd:extension>
        </xsd:simpleContent>
      </xsd:complexType>
    </xsd:element>
    <xsd:element name="Status_x0020_Minuta" ma:index="26" nillable="true" ma:displayName="Status Minuta" ma:format="Dropdown" ma:internalName="Status_x0020_Minuta">
      <xsd:simpleType>
        <xsd:restriction base="dms:Choice">
          <xsd:enumeration value="Pendente"/>
          <xsd:enumeration value="Concluí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2303-fb30-4f33-a298-27f01d64eeeb" elementFormDefault="qualified">
    <xsd:import namespace="http://schemas.microsoft.com/office/2006/documentManagement/types"/>
    <xsd:import namespace="http://schemas.microsoft.com/office/infopath/2007/PartnerControls"/>
    <xsd:element name="Anexo" ma:index="31" nillable="true" ma:displayName="Anexo" ma:description="Anexo" ma:format="Hyperlink" ma:internalName="Anex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48700-D3C0-4F44-846D-4B746923A83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324c2303-fb30-4f33-a298-27f01d64eeeb"/>
    <ds:schemaRef ds:uri="244bb825-5523-47bf-bbaa-45643ef1aa60"/>
    <ds:schemaRef ds:uri="f9c5fa20-35a0-4b7a-93e3-8496ad4f403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6CA4D0-AF26-4E46-BC01-E966CE4FA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D0A71-9599-4F0D-BC48-C2825511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5fa20-35a0-4b7a-93e3-8496ad4f4037"/>
    <ds:schemaRef ds:uri="244bb825-5523-47bf-bbaa-45643ef1aa60"/>
    <ds:schemaRef ds:uri="324c2303-fb30-4f33-a298-27f01d64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David Honorato</dc:creator>
  <cp:lastModifiedBy>Renata Debeauvais Zampieri</cp:lastModifiedBy>
  <cp:revision>8</cp:revision>
  <dcterms:created xsi:type="dcterms:W3CDTF">2022-04-28T18:59:00Z</dcterms:created>
  <dcterms:modified xsi:type="dcterms:W3CDTF">2022-05-16T15:21:00Z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Acrobat PDFMaker 19 para Excel</vt:lpwstr>
  </property>
  <property fmtid="{D5CDD505-2E9C-101B-9397-08002B2CF9AE}" pid="4" name="LastSaved">
    <vt:filetime>2022-04-28T00:00:00Z</vt:filetime>
  </property>
  <property fmtid="{D5CDD505-2E9C-101B-9397-08002B2CF9AE}" pid="5" name="ContentTypeId">
    <vt:lpwstr>0x0101001720331922DF0C44BD4E67B6A84AA69F</vt:lpwstr>
  </property>
  <property fmtid="{D5CDD505-2E9C-101B-9397-08002B2CF9AE}" pid="6" name="MSIP_Label_9a817139-58ff-4701-86bf-45eeb0660141_Enabled">
    <vt:lpwstr>true</vt:lpwstr>
  </property>
  <property fmtid="{D5CDD505-2E9C-101B-9397-08002B2CF9AE}" pid="7" name="MSIP_Label_9a817139-58ff-4701-86bf-45eeb0660141_SetDate">
    <vt:lpwstr>2022-05-16T15:21:42Z</vt:lpwstr>
  </property>
  <property fmtid="{D5CDD505-2E9C-101B-9397-08002B2CF9AE}" pid="8" name="MSIP_Label_9a817139-58ff-4701-86bf-45eeb0660141_Method">
    <vt:lpwstr>Privileged</vt:lpwstr>
  </property>
  <property fmtid="{D5CDD505-2E9C-101B-9397-08002B2CF9AE}" pid="9" name="MSIP_Label_9a817139-58ff-4701-86bf-45eeb0660141_Name">
    <vt:lpwstr>Comunicação</vt:lpwstr>
  </property>
  <property fmtid="{D5CDD505-2E9C-101B-9397-08002B2CF9AE}" pid="10" name="MSIP_Label_9a817139-58ff-4701-86bf-45eeb0660141_SiteId">
    <vt:lpwstr>100453cd-a9f7-4d13-923b-0dff037d5286</vt:lpwstr>
  </property>
  <property fmtid="{D5CDD505-2E9C-101B-9397-08002B2CF9AE}" pid="11" name="MSIP_Label_9a817139-58ff-4701-86bf-45eeb0660141_ActionId">
    <vt:lpwstr>cd81308f-fa8c-4f48-8dcf-8d73cc4c1bb1</vt:lpwstr>
  </property>
  <property fmtid="{D5CDD505-2E9C-101B-9397-08002B2CF9AE}" pid="12" name="MSIP_Label_9a817139-58ff-4701-86bf-45eeb0660141_ContentBits">
    <vt:lpwstr>2</vt:lpwstr>
  </property>
</Properties>
</file>